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3" wp14:anchorId="16618DBF">
                <wp:simplePos x="0" y="0"/>
                <wp:positionH relativeFrom="column">
                  <wp:posOffset>1633855</wp:posOffset>
                </wp:positionH>
                <wp:positionV relativeFrom="paragraph">
                  <wp:posOffset>-74930</wp:posOffset>
                </wp:positionV>
                <wp:extent cx="2771775" cy="1225550"/>
                <wp:effectExtent l="635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640" cy="122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GYM PILATES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INFORMATIONS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Saison 2025/2026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Document à conserver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f" o:allowincell="f" style="position:absolute;margin-left:128.65pt;margin-top:-5.9pt;width:218.2pt;height:96.45pt;mso-wrap-style:square;v-text-anchor:top" wp14:anchorId="16618DBF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GYM PILATES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INFORMATIONS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Saison 2025/2026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i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Document à conserver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5156200</wp:posOffset>
            </wp:positionH>
            <wp:positionV relativeFrom="margin">
              <wp:posOffset>0</wp:posOffset>
            </wp:positionV>
            <wp:extent cx="1489710" cy="1076325"/>
            <wp:effectExtent l="0" t="0" r="0" b="0"/>
            <wp:wrapSquare wrapText="bothSides"/>
            <wp:docPr id="3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114425" cy="1076325"/>
            <wp:effectExtent l="0" t="0" r="0" b="0"/>
            <wp:docPr id="4" name="Image 1" descr="C:\Users\Manu\AppData\Local\Microsoft\Windows\INetCache\Content.Outlook\1WEMR1D1\evol 14 base avril 17 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C:\Users\Manu\AppData\Local\Microsoft\Windows\INetCache\Content.Outlook\1WEMR1D1\evol 14 base avril 17 1 (2)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rFonts w:cs="Calibri"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ANCES </w:t>
      </w:r>
      <w:r>
        <w:rPr/>
        <w:t>(sous réserve d’un effectif suffisant)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niveau 1 : débutant, pratique douce ; niveau 2 : déjà initié ; niveau 3 : avancé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/>
          <w:sz w:val="20"/>
          <w:szCs w:val="20"/>
        </w:rPr>
        <w:t>Lundi</w:t>
      </w:r>
      <w:r>
        <w:rPr>
          <w:sz w:val="20"/>
          <w:szCs w:val="20"/>
        </w:rPr>
        <w:t xml:space="preserve">  </w:t>
        <w:tab/>
        <w:tab/>
        <w:tab/>
        <w:tab/>
        <w:tab/>
      </w:r>
      <w:r>
        <w:rPr>
          <w:b/>
          <w:sz w:val="20"/>
          <w:szCs w:val="20"/>
        </w:rPr>
        <w:t>Mardi</w:t>
      </w:r>
      <w:r>
        <w:rPr>
          <w:sz w:val="20"/>
          <w:szCs w:val="20"/>
        </w:rPr>
        <w:t xml:space="preserve">  </w:t>
      </w:r>
      <w:r>
        <w:rPr>
          <w:color w:val="FF0000"/>
          <w:sz w:val="20"/>
          <w:szCs w:val="20"/>
        </w:rPr>
        <w:t>(nouveauté)</w:t>
        <w:tab/>
        <w:tab/>
        <w:tab/>
      </w:r>
      <w:r>
        <w:rPr>
          <w:b/>
          <w:sz w:val="20"/>
          <w:szCs w:val="20"/>
        </w:rPr>
        <w:t>Vendredi</w:t>
      </w:r>
      <w:r>
        <w:rPr>
          <w:sz w:val="20"/>
          <w:szCs w:val="20"/>
        </w:rPr>
        <w:t xml:space="preserve"> 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17 h -18 h  débutant / niveau 1 </w:t>
        <w:tab/>
        <w:tab/>
        <w:t>9h-10h</w:t>
        <w:tab/>
        <w:t>sénior</w:t>
        <w:tab/>
        <w:tab/>
        <w:tab/>
        <w:tab/>
        <w:t>17 h – 18 h  niveau 2 et 3</w:t>
        <w:tab/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18 h -19 h   niveau 1 et 2 </w:t>
        <w:tab/>
        <w:tab/>
        <w:tab/>
        <w:t>10h-11h</w:t>
        <w:tab/>
        <w:t xml:space="preserve"> débutant / niveau 1</w:t>
        <w:tab/>
        <w:tab/>
        <w:t>18 h – 19 h    niveau 1 et 2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 h -20 h   niveau 2 et 3</w:t>
        <w:tab/>
        <w:tab/>
        <w:tab/>
        <w:tab/>
        <w:tab/>
        <w:tab/>
        <w:t xml:space="preserve"> </w:t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br/>
        <w:t xml:space="preserve"> 1 cours d’essai possible</w:t>
        <w:br/>
      </w:r>
      <w:r>
        <w:rPr>
          <w:rFonts w:cs="Calibri" w:cstheme="minorHAnsi"/>
          <w:b/>
          <w:sz w:val="24"/>
          <w:u w:val="single"/>
        </w:rPr>
        <w:t>Attention</w:t>
      </w:r>
      <w:r>
        <w:rPr>
          <w:rFonts w:cs="Calibri" w:cstheme="minorHAnsi"/>
          <w:sz w:val="24"/>
        </w:rPr>
        <w:t xml:space="preserve"> : une fois l’inscription confirmée, </w:t>
      </w:r>
      <w:r>
        <w:rPr>
          <w:rFonts w:cs="Calibri" w:cstheme="minorHAnsi"/>
          <w:color w:val="FF0000"/>
          <w:sz w:val="24"/>
        </w:rPr>
        <w:t>aucun remboursement</w:t>
      </w:r>
      <w:r>
        <w:rPr>
          <w:rFonts w:cs="Calibri" w:cstheme="minorHAnsi"/>
          <w:sz w:val="24"/>
        </w:rPr>
        <w:t xml:space="preserve"> durant la saison ne sera possible, quel que soit le motif avancé car seules ces ressources permettent de rémunérer notre professeur de Pilate</w:t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b/>
          <w:sz w:val="24"/>
        </w:rPr>
        <w:t>PROFESSEUR</w:t>
      </w:r>
      <w:r>
        <w:rPr>
          <w:rFonts w:cs="Calibri" w:cstheme="minorHAnsi"/>
          <w:sz w:val="24"/>
        </w:rPr>
        <w:t> : Guillaume LOUET, professeur détenteur d’un brevet d’Etat des Métiers de la Forme, formé au Pilates tous niveaux</w:t>
      </w:r>
    </w:p>
    <w:p>
      <w:pPr>
        <w:pStyle w:val="Normal"/>
        <w:rPr>
          <w:rFonts w:cs="Calibri" w:cstheme="minorHAnsi"/>
          <w:highlight w:val="none"/>
          <w:shd w:fill="auto" w:val="clear"/>
        </w:rPr>
      </w:pPr>
      <w:bookmarkStart w:id="0" w:name="_GoBack"/>
      <w:bookmarkEnd w:id="0"/>
      <w:r>
        <w:rPr>
          <w:rFonts w:cs="Calibri" w:cstheme="minorHAnsi"/>
          <w:sz w:val="24"/>
          <w:u w:val="single"/>
          <w:shd w:fill="auto" w:val="clear"/>
        </w:rPr>
        <w:t>Reprise des cours</w:t>
      </w:r>
      <w:r>
        <w:rPr>
          <w:rFonts w:cs="Calibri" w:cstheme="minorHAnsi"/>
          <w:sz w:val="24"/>
          <w:shd w:fill="auto" w:val="clear"/>
        </w:rPr>
        <w:t> : le lundi 8 septembre, mardi 9 septembre, vendredi 12 septembre 2025</w:t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 xml:space="preserve">Les cours ont lieu 1 fois par semaine, </w:t>
      </w:r>
      <w:r>
        <w:rPr>
          <w:rFonts w:cs="Calibri" w:cstheme="minorHAnsi"/>
          <w:sz w:val="24"/>
          <w:shd w:fill="auto" w:val="clear"/>
        </w:rPr>
        <w:t>toute l’année de septembre à juin soit un total de 38 séances + 4 semaines de congés à déterminer, réparties sur l’année scolaire.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TARIF ET MODE DE RÉGLEMENT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Montant annuel de la cotisation 225 € soit 5,9 euros la séance</w:t>
      </w:r>
    </w:p>
    <w:p>
      <w:pPr>
        <w:pStyle w:val="Normal"/>
        <w:ind w:left="708" w:hanging="0"/>
        <w:rPr>
          <w:sz w:val="20"/>
        </w:rPr>
      </w:pPr>
      <w:r>
        <mc:AlternateContent>
          <mc:Choice Requires="wps">
            <w:drawing>
              <wp:anchor behindDoc="0" distT="5715" distB="5080" distL="5080" distR="5715" simplePos="0" locked="0" layoutInCell="0" allowOverlap="1" relativeHeight="6" wp14:anchorId="7D00C31A">
                <wp:simplePos x="0" y="0"/>
                <wp:positionH relativeFrom="column">
                  <wp:posOffset>4421505</wp:posOffset>
                </wp:positionH>
                <wp:positionV relativeFrom="paragraph">
                  <wp:posOffset>454025</wp:posOffset>
                </wp:positionV>
                <wp:extent cx="1466850" cy="629285"/>
                <wp:effectExtent l="5080" t="5715" r="5715" b="5080"/>
                <wp:wrapNone/>
                <wp:docPr id="5" name="Oval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629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Pas d’espèces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5" path="l-2147483648,-2147483643l-2147483628,-2147483627l-2147483648,-2147483643l-2147483626,-2147483625xe" fillcolor="white" stroked="t" o:allowincell="f" style="position:absolute;margin-left:348.15pt;margin-top:35.75pt;width:115.45pt;height:49.5pt;mso-wrap-style:square;v-text-anchor:top" wp14:anchorId="7D00C31A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  <w:color w:val="000000"/>
                        </w:rPr>
                        <w:t xml:space="preserve">   </w:t>
                      </w:r>
                      <w:r>
                        <w:rPr>
                          <w:i/>
                          <w:color w:val="000000"/>
                        </w:rPr>
                        <w:t>Pas d’espèces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1430" distB="10795" distL="5080" distR="8255" simplePos="0" locked="0" layoutInCell="0" allowOverlap="1" relativeHeight="8" wp14:anchorId="6C58B7BB">
                <wp:simplePos x="0" y="0"/>
                <wp:positionH relativeFrom="column">
                  <wp:posOffset>133350</wp:posOffset>
                </wp:positionH>
                <wp:positionV relativeFrom="paragraph">
                  <wp:posOffset>49530</wp:posOffset>
                </wp:positionV>
                <wp:extent cx="203200" cy="92075"/>
                <wp:effectExtent l="5080" t="11430" r="8255" b="10795"/>
                <wp:wrapNone/>
                <wp:docPr id="7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92160"/>
                        </a:xfrm>
                        <a:prstGeom prst="rightArrow">
                          <a:avLst>
                            <a:gd name="adj1" fmla="val 50000"/>
                            <a:gd name="adj2" fmla="val 551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AutoShape 7" path="l-2147483635,-2147483631l-2147483635,0l-2147483622,-2147483632l-2147483635,-2147483623l-2147483635,-2147483629l0,-2147483629xe" fillcolor="white" stroked="t" o:allowincell="f" style="position:absolute;margin-left:10.5pt;margin-top:3.9pt;width:15.95pt;height:7.2pt;mso-wrap-style:none;v-text-anchor:middle" wp14:anchorId="6C58B7BB" type="_x0000_t13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/>
        <w:t xml:space="preserve">Chèque </w:t>
      </w:r>
      <w:r>
        <w:rPr>
          <w:sz w:val="20"/>
        </w:rPr>
        <w:t>(1 fois 225 € ou 3 fois 75 €, dates d’encaissement : les 27 septembre + 13 décembre + 14 février)</w:t>
      </w:r>
    </w:p>
    <w:p>
      <w:pPr>
        <w:pStyle w:val="Normal"/>
        <w:ind w:firstLine="708"/>
        <w:rPr/>
      </w:pPr>
      <w:r>
        <mc:AlternateContent>
          <mc:Choice Requires="wps">
            <w:drawing>
              <wp:anchor behindDoc="0" distT="11430" distB="10795" distL="5080" distR="8255" simplePos="0" locked="0" layoutInCell="0" allowOverlap="1" relativeHeight="9" wp14:anchorId="6C58B7BB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203200" cy="92075"/>
                <wp:effectExtent l="5080" t="11430" r="8255" b="10795"/>
                <wp:wrapNone/>
                <wp:docPr id="8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92160"/>
                        </a:xfrm>
                        <a:prstGeom prst="rightArrow">
                          <a:avLst>
                            <a:gd name="adj1" fmla="val 50000"/>
                            <a:gd name="adj2" fmla="val 551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8" path="l-2147483635,-2147483631l-2147483635,0l-2147483622,-2147483632l-2147483635,-2147483623l-2147483635,-2147483629l0,-2147483629xe" fillcolor="white" stroked="t" o:allowincell="f" style="position:absolute;margin-left:10.5pt;margin-top:4.4pt;width:15.95pt;height:7.2pt;mso-wrap-style:none;v-text-anchor:middle" wp14:anchorId="6C58B7BB" type="_x0000_t13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/>
        <w:t>Coupons sport</w:t>
        <w:tab/>
        <w:tab/>
        <w:tab/>
        <w:tab/>
      </w:r>
    </w:p>
    <w:p>
      <w:pPr>
        <w:pStyle w:val="Normal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11430" distB="10795" distL="5080" distR="8255" simplePos="0" locked="0" layoutInCell="0" allowOverlap="1" relativeHeight="10" wp14:anchorId="6C58B7BB">
                <wp:simplePos x="0" y="0"/>
                <wp:positionH relativeFrom="column">
                  <wp:posOffset>133350</wp:posOffset>
                </wp:positionH>
                <wp:positionV relativeFrom="paragraph">
                  <wp:posOffset>37465</wp:posOffset>
                </wp:positionV>
                <wp:extent cx="203200" cy="92075"/>
                <wp:effectExtent l="5080" t="11430" r="8255" b="10795"/>
                <wp:wrapNone/>
                <wp:docPr id="9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92160"/>
                        </a:xfrm>
                        <a:prstGeom prst="rightArrow">
                          <a:avLst>
                            <a:gd name="adj1" fmla="val 50000"/>
                            <a:gd name="adj2" fmla="val 551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9" path="l-2147483635,-2147483631l-2147483635,0l-2147483622,-2147483632l-2147483635,-2147483623l-2147483635,-2147483629l0,-2147483629xe" fillcolor="white" stroked="t" o:allowincell="f" style="position:absolute;margin-left:10.5pt;margin-top:2.95pt;width:15.95pt;height:7.2pt;mso-wrap-style:none;v-text-anchor:middle" wp14:anchorId="6C58B7BB" type="_x0000_t13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/>
        <w:tab/>
        <w:t>Chèques vacances</w:t>
      </w:r>
      <w:r>
        <w:rPr>
          <w:rFonts w:cs="Calibri" w:cstheme="minorHAnsi"/>
          <w:sz w:val="24"/>
          <w:szCs w:val="24"/>
        </w:rPr>
        <w:t xml:space="preserve">  </w:t>
      </w:r>
    </w:p>
    <w:p>
      <w:pPr>
        <w:pStyle w:val="Normal"/>
        <w:rPr/>
      </w:pPr>
      <w:r>
        <w:rPr>
          <w:rFonts w:cs="Calibri" w:cstheme="minorHAnsi"/>
          <w:sz w:val="24"/>
          <w:szCs w:val="24"/>
        </w:rPr>
        <w:t>(sont acceptés les chèques vacances l’ANCV et les tickets CAF 41, 45)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LIEU :</w:t>
        <w:tab/>
      </w:r>
      <w:r>
        <w:rPr>
          <w:sz w:val="24"/>
          <w:szCs w:val="24"/>
        </w:rPr>
        <w:t>Maison des Associations (face à la Médiathèque) de Beaugency : Rez-de-chaussée – Salle de gauche</w:t>
      </w:r>
    </w:p>
    <w:p>
      <w:pPr>
        <w:pStyle w:val="Normal"/>
        <w:rPr>
          <w:rFonts w:cs="Times New Roman"/>
        </w:rPr>
      </w:pPr>
      <w:r>
        <w:rPr>
          <w:b/>
          <w:sz w:val="24"/>
          <w:szCs w:val="24"/>
        </w:rPr>
        <w:t>MATERIEL :</w:t>
      </w:r>
      <w:r>
        <w:rPr>
          <w:rFonts w:cs="Times New Roman"/>
        </w:rPr>
        <w:t xml:space="preserve"> apportez un tapis de sol, une grande serviette, et éventuellement un petit coussin </w:t>
      </w:r>
    </w:p>
    <w:p>
      <w:pPr>
        <w:pStyle w:val="Normal"/>
        <w:rPr>
          <w:rFonts w:cs="Times New Roman"/>
        </w:rPr>
      </w:pPr>
      <w:r>
        <w:rPr>
          <w:b/>
          <w:sz w:val="24"/>
          <w:szCs w:val="24"/>
        </w:rPr>
        <w:t>TENUE :</w:t>
      </w:r>
      <w:r>
        <w:rPr>
          <w:rFonts w:cs="Times New Roman"/>
        </w:rPr>
        <w:t xml:space="preserve"> une tenue permettant de faire d'amples mouvements type leggings, pantalon de survêtement large, t-shirt et chaussettes (éventuellement des chaussures de sport propres pour l'intérieur en fonction du cours et du matériel utilisé).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CONTACT </w:t>
        <w:tab/>
      </w:r>
      <w:hyperlink r:id="rId4">
        <w:r>
          <w:rPr>
            <w:rStyle w:val="LienInternet"/>
            <w:b/>
            <w:sz w:val="24"/>
            <w:szCs w:val="24"/>
          </w:rPr>
          <w:t>gym-pilates@etoile-balgentienne.fr</w:t>
        </w:r>
      </w:hyperlink>
      <w:r>
        <w:rPr>
          <w:b/>
          <w:sz w:val="24"/>
          <w:szCs w:val="24"/>
        </w:rPr>
        <w:t xml:space="preserve"> </w:t>
        <w:tab/>
      </w:r>
    </w:p>
    <w:sectPr>
      <w:type w:val="nextPage"/>
      <w:pgSz w:w="11906" w:h="16838"/>
      <w:pgMar w:left="720" w:right="720" w:gutter="0" w:header="0" w:top="720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74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c1561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2578ef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c15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05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819e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92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gym-pilates@etoile-balgentienne.f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LibreOffice/7.3.3.2$Windows_X86_64 LibreOffice_project/d1d0ea68f081ee2800a922cac8f79445e4603348</Application>
  <AppVersion>15.0000</AppVersion>
  <Pages>1</Pages>
  <Words>306</Words>
  <Characters>1495</Characters>
  <CharactersWithSpaces>1834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2025-06-09T19:56:00Z</dcterms:created>
  <dc:creator>Manu</dc:creator>
  <dc:description/>
  <dc:language>fr-FR</dc:language>
  <cp:lastModifiedBy/>
  <cp:lastPrinted>2021-09-01T19:51:00Z</cp:lastPrinted>
  <dcterms:modified xsi:type="dcterms:W3CDTF">2025-06-22T22:06:30Z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